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64" w:rsidRDefault="0024158D">
      <w:hyperlink r:id="rId5" w:history="1">
        <w:r w:rsidRPr="003246B0">
          <w:rPr>
            <w:rStyle w:val="Kpr"/>
          </w:rPr>
          <w:t>https://orgm.meb.gov.tr/meb_iys_dosyalar/2021_09/03012045_ORTAOKUL_SINIF_REHBERLYK_ETKYNLYKLERYYYY.pdf</w:t>
        </w:r>
      </w:hyperlink>
    </w:p>
    <w:p w:rsidR="0024158D" w:rsidRDefault="0024158D">
      <w:bookmarkStart w:id="0" w:name="_GoBack"/>
      <w:bookmarkEnd w:id="0"/>
    </w:p>
    <w:sectPr w:rsidR="0024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B3"/>
    <w:rsid w:val="0024158D"/>
    <w:rsid w:val="004E0B64"/>
    <w:rsid w:val="0086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415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41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gm.meb.gov.tr/meb_iys_dosyalar/2021_09/03012045_ORTAOKUL_SINIF_REHBERLYK_ETKYNLYKLERYYY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yasemin</cp:lastModifiedBy>
  <cp:revision>3</cp:revision>
  <dcterms:created xsi:type="dcterms:W3CDTF">2022-04-29T08:04:00Z</dcterms:created>
  <dcterms:modified xsi:type="dcterms:W3CDTF">2022-04-29T08:04:00Z</dcterms:modified>
</cp:coreProperties>
</file>